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3E09" w14:textId="310A912E" w:rsidR="00752FED" w:rsidRPr="002C59C3" w:rsidRDefault="00752FED" w:rsidP="002C59C3">
      <w:pPr>
        <w:jc w:val="center"/>
        <w:rPr>
          <w:b/>
          <w:bCs/>
          <w:sz w:val="36"/>
          <w:szCs w:val="36"/>
        </w:rPr>
      </w:pPr>
      <w:r w:rsidRPr="002C59C3">
        <w:rPr>
          <w:b/>
          <w:bCs/>
          <w:sz w:val="36"/>
          <w:szCs w:val="36"/>
        </w:rPr>
        <w:t>Zasady bezpiecznej rekrutacji</w:t>
      </w:r>
      <w:r w:rsidR="002C59C3" w:rsidRPr="002C59C3">
        <w:rPr>
          <w:b/>
          <w:bCs/>
          <w:sz w:val="36"/>
          <w:szCs w:val="36"/>
        </w:rPr>
        <w:t xml:space="preserve"> w MOS Nr 2</w:t>
      </w:r>
    </w:p>
    <w:p w14:paraId="1CB7BC55" w14:textId="2A4D397F" w:rsidR="00752FED" w:rsidRDefault="00752FED" w:rsidP="002C59C3">
      <w:pPr>
        <w:pStyle w:val="Akapitzlist"/>
        <w:numPr>
          <w:ilvl w:val="0"/>
          <w:numId w:val="2"/>
        </w:numPr>
        <w:spacing w:after="0"/>
      </w:pPr>
      <w:r>
        <w:t>Poznaj dane kandydata/kandydatki, które pozwolą Ci jak najlepiej poznać jego/jej kwalifikacje, w tym stosunek do wartości podzielanych przez placówkę, takich jak ochrona</w:t>
      </w:r>
    </w:p>
    <w:p w14:paraId="4FC0D348" w14:textId="77777777" w:rsidR="00752FED" w:rsidRDefault="00752FED" w:rsidP="002C59C3">
      <w:pPr>
        <w:spacing w:after="0"/>
        <w:ind w:firstLine="708"/>
      </w:pPr>
      <w:r>
        <w:t>praw dzieci i szacunek do ich godności.</w:t>
      </w:r>
    </w:p>
    <w:p w14:paraId="33765928" w14:textId="77777777" w:rsidR="00752FED" w:rsidRDefault="00752FED" w:rsidP="002C59C3">
      <w:pPr>
        <w:spacing w:after="0"/>
        <w:ind w:firstLine="708"/>
      </w:pPr>
      <w:r>
        <w:t>Placówka musi zadbać, aby osoby przez nią zatrudnione (w tym osoby pracujące na</w:t>
      </w:r>
    </w:p>
    <w:p w14:paraId="6C50DF6C" w14:textId="0FFC225D" w:rsidR="00752FED" w:rsidRDefault="00752FED" w:rsidP="00BF3863">
      <w:pPr>
        <w:spacing w:after="0"/>
        <w:ind w:left="708"/>
      </w:pPr>
      <w:r>
        <w:t>podstawie umowy zlecenie oraz wolontariusze/stażyści) posiadały odpowiednie kwalifikacje</w:t>
      </w:r>
      <w:r w:rsidR="00BF3863">
        <w:t xml:space="preserve"> </w:t>
      </w:r>
      <w:r>
        <w:t>do pracy z dziećmi oraz były dla nich bezpieczne. Aby sprawdzić powyższe, w tym stosunek</w:t>
      </w:r>
    </w:p>
    <w:p w14:paraId="759820E7" w14:textId="77777777" w:rsidR="00752FED" w:rsidRDefault="00752FED" w:rsidP="002C59C3">
      <w:pPr>
        <w:spacing w:after="0"/>
        <w:ind w:firstLine="708"/>
      </w:pPr>
      <w:r>
        <w:t>osoby zatrudnianej do dzieci i podzielania wartości związanych z szacunkiem wobec nich oraz</w:t>
      </w:r>
    </w:p>
    <w:p w14:paraId="683322B2" w14:textId="77777777" w:rsidR="00752FED" w:rsidRDefault="00752FED" w:rsidP="002C59C3">
      <w:pPr>
        <w:spacing w:after="0"/>
        <w:ind w:firstLine="708"/>
      </w:pPr>
      <w:r>
        <w:t>przestrzegania ich praw, placówka może żądać danych (w tym dokumentów) dotyczących:</w:t>
      </w:r>
    </w:p>
    <w:p w14:paraId="0CC6EC58" w14:textId="77777777" w:rsidR="00752FED" w:rsidRDefault="00752FED" w:rsidP="00BF3863">
      <w:pPr>
        <w:spacing w:after="0"/>
        <w:ind w:firstLine="708"/>
      </w:pPr>
      <w:r>
        <w:t>a. wykształcenia,</w:t>
      </w:r>
    </w:p>
    <w:p w14:paraId="4665B21A" w14:textId="77777777" w:rsidR="00752FED" w:rsidRDefault="00752FED" w:rsidP="00BF3863">
      <w:pPr>
        <w:spacing w:after="0"/>
        <w:ind w:firstLine="708"/>
      </w:pPr>
      <w:r>
        <w:t>b. kwalifikacji zawodowych,</w:t>
      </w:r>
    </w:p>
    <w:p w14:paraId="466E69E2" w14:textId="77777777" w:rsidR="00752FED" w:rsidRDefault="00752FED" w:rsidP="00BF3863">
      <w:pPr>
        <w:spacing w:after="0"/>
        <w:ind w:firstLine="708"/>
      </w:pPr>
      <w:r>
        <w:t>c. przebiegu dotychczasowego zatrudnienia kandydata/kandydatki.</w:t>
      </w:r>
    </w:p>
    <w:p w14:paraId="14E0E629" w14:textId="77777777" w:rsidR="00752FED" w:rsidRDefault="00752FED" w:rsidP="00BF3863">
      <w:pPr>
        <w:spacing w:after="0"/>
        <w:ind w:firstLine="708"/>
      </w:pPr>
      <w:r>
        <w:t>W każdym przypadku placówka musi posiadać dane pozwalające zidentyfikować osobę</w:t>
      </w:r>
    </w:p>
    <w:p w14:paraId="4443D41B" w14:textId="1BC511C6" w:rsidR="00BF3863" w:rsidRDefault="00752FED" w:rsidP="00BF3863">
      <w:pPr>
        <w:spacing w:after="0"/>
        <w:ind w:firstLine="708"/>
      </w:pPr>
      <w:r>
        <w:t>przez nią zatrudnioną, niezależnie od podstawy zatrudnienia. Placówka powinna zatem znać:</w:t>
      </w:r>
    </w:p>
    <w:p w14:paraId="4623D3A6" w14:textId="77777777" w:rsidR="00752FED" w:rsidRDefault="00752FED" w:rsidP="00BF3863">
      <w:pPr>
        <w:spacing w:after="0"/>
        <w:ind w:firstLine="708"/>
      </w:pPr>
      <w:r>
        <w:t>a. imię (imiona) i nazwisko,</w:t>
      </w:r>
    </w:p>
    <w:p w14:paraId="677B5D3F" w14:textId="77777777" w:rsidR="00752FED" w:rsidRDefault="00752FED" w:rsidP="00BF3863">
      <w:pPr>
        <w:spacing w:after="0"/>
        <w:ind w:firstLine="708"/>
      </w:pPr>
      <w:r>
        <w:t>b. datę urodzenia,</w:t>
      </w:r>
    </w:p>
    <w:p w14:paraId="12D40A01" w14:textId="77777777" w:rsidR="002C59C3" w:rsidRDefault="00752FED" w:rsidP="00BF3863">
      <w:pPr>
        <w:spacing w:after="0"/>
        <w:ind w:firstLine="708"/>
      </w:pPr>
      <w:r>
        <w:t>c. dane kontaktowe osoby zatrudnianej.</w:t>
      </w:r>
    </w:p>
    <w:p w14:paraId="79B9A19B" w14:textId="1A9E99AF" w:rsidR="00752FED" w:rsidRDefault="00752FED" w:rsidP="002C59C3">
      <w:pPr>
        <w:pStyle w:val="Akapitzlist"/>
        <w:numPr>
          <w:ilvl w:val="0"/>
          <w:numId w:val="2"/>
        </w:numPr>
      </w:pPr>
      <w:r>
        <w:t>Poproś kandydata/kandydatkę o referencje z poprzednich miejsc zatrudnienia.</w:t>
      </w:r>
    </w:p>
    <w:p w14:paraId="6179BEC8" w14:textId="72479060" w:rsidR="00752FED" w:rsidRDefault="00752FED" w:rsidP="002C59C3">
      <w:pPr>
        <w:pStyle w:val="Akapitzlist"/>
        <w:numPr>
          <w:ilvl w:val="0"/>
          <w:numId w:val="2"/>
        </w:numPr>
      </w:pPr>
      <w:r>
        <w:t>Placówka może prosić kandydata/kandydatkę o przedstawienie referencji od poprzedniego pracodawcy lub o podanie kontaktu do osoby, która takie referencje może wystawić.</w:t>
      </w:r>
    </w:p>
    <w:p w14:paraId="1698D8CC" w14:textId="3E7A9C99" w:rsidR="00752FED" w:rsidRDefault="00752FED" w:rsidP="002C59C3">
      <w:pPr>
        <w:pStyle w:val="Akapitzlist"/>
        <w:numPr>
          <w:ilvl w:val="0"/>
          <w:numId w:val="2"/>
        </w:numPr>
      </w:pPr>
      <w:r>
        <w:t>Podstawą dostarczenia referencji lub kontaktu do byłych pracodawców jest zgoda kandydata/kandydatki. Niepodanie takich danych w świetle obowiązujących przepisów nie</w:t>
      </w:r>
    </w:p>
    <w:p w14:paraId="04CEC80E" w14:textId="77777777" w:rsidR="00BF3863" w:rsidRDefault="00752FED" w:rsidP="00BF3863">
      <w:pPr>
        <w:pStyle w:val="Akapitzlist"/>
      </w:pPr>
      <w:r>
        <w:t xml:space="preserve">powinno rodzić dla tej osoby negatywnych konsekwencji w postaci np. odmowy zatrudnienia wyłącznie w oparciu o tę podstawę. </w:t>
      </w:r>
    </w:p>
    <w:p w14:paraId="641B905B" w14:textId="7F67F6F6" w:rsidR="00752FED" w:rsidRDefault="00752FED" w:rsidP="00BF3863">
      <w:pPr>
        <w:pStyle w:val="Akapitzlist"/>
      </w:pPr>
      <w:r>
        <w:t>Placówka nie może samodzielnie prowadzić</w:t>
      </w:r>
      <w:r w:rsidR="00BF3863">
        <w:t xml:space="preserve"> </w:t>
      </w:r>
      <w:r>
        <w:t>tzw. screeningu osób ubiegających się o pracę, gdyż ograniczają ją w tym zakresie przepisy</w:t>
      </w:r>
      <w:r w:rsidR="00BF3863">
        <w:t xml:space="preserve"> </w:t>
      </w:r>
      <w:r>
        <w:t>ogólnego rozporządzenia o ochronie danych osobowych oraz Kodeksu pracy</w:t>
      </w:r>
      <w:r w:rsidR="00BF3863">
        <w:rPr>
          <w:rFonts w:ascii="Tahoma" w:hAnsi="Tahoma" w:cs="Tahoma"/>
        </w:rPr>
        <w:t>.</w:t>
      </w:r>
    </w:p>
    <w:p w14:paraId="107DEE5B" w14:textId="4DC5B3B4" w:rsidR="00752FED" w:rsidRDefault="00752FED" w:rsidP="002C59C3">
      <w:pPr>
        <w:pStyle w:val="Akapitzlist"/>
        <w:numPr>
          <w:ilvl w:val="0"/>
          <w:numId w:val="2"/>
        </w:numPr>
      </w:pPr>
      <w:r>
        <w:t xml:space="preserve"> Pobierz dane osobowe kandydata/kandydatki, w tym dane potrzebne do sprawdzenia</w:t>
      </w:r>
    </w:p>
    <w:p w14:paraId="71AAD3F9" w14:textId="7D88E907" w:rsidR="00752FED" w:rsidRDefault="00752FED" w:rsidP="00BF3863">
      <w:pPr>
        <w:pStyle w:val="Akapitzlist"/>
      </w:pPr>
      <w:r>
        <w:t>jego/jej danych w Rejestrze Sprawców Przestępstw na Tle Seksualnym.</w:t>
      </w:r>
    </w:p>
    <w:p w14:paraId="4192EE38" w14:textId="77777777" w:rsidR="00752FED" w:rsidRDefault="00752FED" w:rsidP="002C59C3">
      <w:pPr>
        <w:pStyle w:val="Akapitzlist"/>
        <w:numPr>
          <w:ilvl w:val="0"/>
          <w:numId w:val="2"/>
        </w:numPr>
      </w:pPr>
      <w:r>
        <w:t>Przed dopuszczeniem osoby zatrudnianej do wykonywania obowiązków związanych</w:t>
      </w:r>
    </w:p>
    <w:p w14:paraId="3CC9B070" w14:textId="77777777" w:rsidR="00752FED" w:rsidRDefault="00752FED" w:rsidP="00BF3863">
      <w:pPr>
        <w:pStyle w:val="Akapitzlist"/>
      </w:pPr>
      <w:r>
        <w:t>z wychowaniem, edukacją, wypoczynkiem, leczeniem małoletnich lub z opieką nad nimi</w:t>
      </w:r>
    </w:p>
    <w:p w14:paraId="20828737" w14:textId="44A6EE5F" w:rsidR="00752FED" w:rsidRDefault="00752FED" w:rsidP="00BF3863">
      <w:pPr>
        <w:pStyle w:val="Akapitzlist"/>
      </w:pPr>
      <w:r>
        <w:t>placówka jest zobowiązana sprawdzić osobę zatrudnianą w Rejestrze Sprawców Przestępstw na Tle Seksualnym– rejestr z dostępem ograniczonym. Rejestr dostępny jest na</w:t>
      </w:r>
    </w:p>
    <w:p w14:paraId="32522679" w14:textId="77777777" w:rsidR="00BF3863" w:rsidRDefault="00752FED" w:rsidP="00BF3863">
      <w:pPr>
        <w:pStyle w:val="Akapitzlist"/>
      </w:pPr>
      <w:r>
        <w:t xml:space="preserve">stronie: rps.ms.gov.pl. </w:t>
      </w:r>
    </w:p>
    <w:p w14:paraId="2CB7CE62" w14:textId="039FD0FC" w:rsidR="00752FED" w:rsidRDefault="00752FED" w:rsidP="00BF3863">
      <w:pPr>
        <w:pStyle w:val="Akapitzlist"/>
      </w:pPr>
      <w:r>
        <w:t>By móc uzyskać informacje z rejestru z dostępem ograniczonym,</w:t>
      </w:r>
      <w:r w:rsidR="00BF3863">
        <w:t xml:space="preserve"> </w:t>
      </w:r>
      <w:r>
        <w:t>konieczne jest uprzednie założenie profilu placówki.</w:t>
      </w:r>
    </w:p>
    <w:p w14:paraId="07633733" w14:textId="47A042F2" w:rsidR="00752FED" w:rsidRDefault="00752FED" w:rsidP="00BF3863">
      <w:pPr>
        <w:pStyle w:val="Akapitzlist"/>
        <w:numPr>
          <w:ilvl w:val="0"/>
          <w:numId w:val="2"/>
        </w:numPr>
      </w:pPr>
      <w:r>
        <w:t>Aby sprawdzić osobę w Rejestrze placówka potrzebuje następujących danych kandydata/</w:t>
      </w:r>
      <w:r w:rsidR="00BF3863">
        <w:t xml:space="preserve"> </w:t>
      </w:r>
      <w:r>
        <w:t>kandydatki:</w:t>
      </w:r>
    </w:p>
    <w:p w14:paraId="0449491E" w14:textId="06D1B536" w:rsidR="00752FED" w:rsidRDefault="00752FED" w:rsidP="002C59C3">
      <w:pPr>
        <w:pStyle w:val="Akapitzlist"/>
        <w:numPr>
          <w:ilvl w:val="1"/>
          <w:numId w:val="2"/>
        </w:numPr>
      </w:pPr>
      <w:r>
        <w:t>imię i nazwisko,</w:t>
      </w:r>
    </w:p>
    <w:p w14:paraId="0A86B01C" w14:textId="712942AC" w:rsidR="00752FED" w:rsidRDefault="00752FED" w:rsidP="002C59C3">
      <w:pPr>
        <w:pStyle w:val="Akapitzlist"/>
        <w:numPr>
          <w:ilvl w:val="1"/>
          <w:numId w:val="2"/>
        </w:numPr>
      </w:pPr>
      <w:r>
        <w:t>data urodzenia,</w:t>
      </w:r>
    </w:p>
    <w:p w14:paraId="6C1EDC17" w14:textId="14484A77" w:rsidR="00752FED" w:rsidRDefault="00752FED" w:rsidP="002C59C3">
      <w:pPr>
        <w:pStyle w:val="Akapitzlist"/>
        <w:numPr>
          <w:ilvl w:val="1"/>
          <w:numId w:val="2"/>
        </w:numPr>
      </w:pPr>
      <w:r>
        <w:t>pesel,</w:t>
      </w:r>
    </w:p>
    <w:p w14:paraId="76EE47DA" w14:textId="2001E561" w:rsidR="00752FED" w:rsidRDefault="00752FED" w:rsidP="002C59C3">
      <w:pPr>
        <w:pStyle w:val="Akapitzlist"/>
        <w:numPr>
          <w:ilvl w:val="1"/>
          <w:numId w:val="2"/>
        </w:numPr>
      </w:pPr>
      <w:r>
        <w:t>nazwisko rodowe,</w:t>
      </w:r>
    </w:p>
    <w:p w14:paraId="2E476CCF" w14:textId="29856B26" w:rsidR="00752FED" w:rsidRDefault="00752FED" w:rsidP="002C59C3">
      <w:pPr>
        <w:pStyle w:val="Akapitzlist"/>
        <w:numPr>
          <w:ilvl w:val="1"/>
          <w:numId w:val="2"/>
        </w:numPr>
      </w:pPr>
      <w:r>
        <w:t>imię ojca,</w:t>
      </w:r>
    </w:p>
    <w:p w14:paraId="0526095C" w14:textId="7BBED209" w:rsidR="00752FED" w:rsidRDefault="00752FED" w:rsidP="002C59C3">
      <w:pPr>
        <w:pStyle w:val="Akapitzlist"/>
        <w:numPr>
          <w:ilvl w:val="1"/>
          <w:numId w:val="2"/>
        </w:numPr>
      </w:pPr>
      <w:r>
        <w:t>imię matki.</w:t>
      </w:r>
    </w:p>
    <w:p w14:paraId="1F41BED4" w14:textId="5A86DD2F" w:rsidR="00752FED" w:rsidRDefault="00752FED" w:rsidP="002C59C3">
      <w:pPr>
        <w:pStyle w:val="Akapitzlist"/>
        <w:numPr>
          <w:ilvl w:val="0"/>
          <w:numId w:val="2"/>
        </w:numPr>
      </w:pPr>
      <w:r>
        <w:t>Pobierz zaświadczenie kandydata/kandydatki z Krajowego Rejestru Karnego, jeżeli ze</w:t>
      </w:r>
      <w:r w:rsidR="00BF3863">
        <w:t>z</w:t>
      </w:r>
      <w:r>
        <w:t>walają na to przepisy prawa.</w:t>
      </w:r>
    </w:p>
    <w:p w14:paraId="38428B88" w14:textId="77777777" w:rsidR="00752FED" w:rsidRDefault="00752FED" w:rsidP="002C59C3">
      <w:pPr>
        <w:pStyle w:val="Akapitzlist"/>
        <w:numPr>
          <w:ilvl w:val="0"/>
          <w:numId w:val="2"/>
        </w:numPr>
      </w:pPr>
      <w:r>
        <w:t>Gdy pozwalają na to przepisy prawa, placówka jest zobowiązana do domagania się od</w:t>
      </w:r>
    </w:p>
    <w:p w14:paraId="6BEFA2F1" w14:textId="6D1A7E01" w:rsidR="00752FED" w:rsidRDefault="00752FED" w:rsidP="00BF3863">
      <w:pPr>
        <w:pStyle w:val="Akapitzlist"/>
      </w:pPr>
      <w:r>
        <w:lastRenderedPageBreak/>
        <w:t>osoby zatrudnianej zaświadczenia z Krajowego Rejestru Karnego</w:t>
      </w:r>
      <w:r w:rsidR="00BF3863">
        <w:rPr>
          <w:rFonts w:ascii="Tahoma" w:hAnsi="Tahoma" w:cs="Tahoma"/>
        </w:rPr>
        <w:t>.</w:t>
      </w:r>
    </w:p>
    <w:p w14:paraId="2F9787A4" w14:textId="0611487B" w:rsidR="00752FED" w:rsidRDefault="00752FED" w:rsidP="00BF3863">
      <w:pPr>
        <w:pStyle w:val="Akapitzlist"/>
        <w:numPr>
          <w:ilvl w:val="0"/>
          <w:numId w:val="2"/>
        </w:numPr>
      </w:pPr>
      <w:r>
        <w:t>Zaświadczenia z KRK</w:t>
      </w:r>
      <w:r w:rsidR="00BF3863">
        <w:t xml:space="preserve"> </w:t>
      </w:r>
      <w:r>
        <w:t>można domagać się wyłącznie w przypadkach, gdy przepisy prawa wprost wskazują, że</w:t>
      </w:r>
      <w:r w:rsidR="00BF3863">
        <w:t xml:space="preserve"> </w:t>
      </w:r>
      <w:r>
        <w:t>pracowników w zawodach lub na danych stanowiskach obowiązuje wymóg niekaralności.</w:t>
      </w:r>
    </w:p>
    <w:p w14:paraId="633B7B43" w14:textId="60163793" w:rsidR="00752FED" w:rsidRDefault="00752FED" w:rsidP="002C59C3">
      <w:pPr>
        <w:pStyle w:val="Akapitzlist"/>
        <w:numPr>
          <w:ilvl w:val="0"/>
          <w:numId w:val="2"/>
        </w:numPr>
      </w:pPr>
      <w:r>
        <w:t>Wymóg niekaralności obowiązuje m.in. pracowników samorządowych oraz nauczycieli,</w:t>
      </w:r>
    </w:p>
    <w:p w14:paraId="74B5CFBA" w14:textId="1E6826D2" w:rsidR="00752FED" w:rsidRDefault="00752FED" w:rsidP="00BF3863">
      <w:pPr>
        <w:pStyle w:val="Akapitzlist"/>
      </w:pPr>
      <w:r>
        <w:t>w tym nauczycieli zatrudnionych w</w:t>
      </w:r>
      <w:r w:rsidR="00BF3863">
        <w:t xml:space="preserve"> Międzyszkolnym Ośrodku Sportowym Nr 2.</w:t>
      </w:r>
    </w:p>
    <w:p w14:paraId="7DEF1577" w14:textId="0213C58D" w:rsidR="00752FED" w:rsidRDefault="00752FED" w:rsidP="002C59C3">
      <w:pPr>
        <w:pStyle w:val="Akapitzlist"/>
        <w:numPr>
          <w:ilvl w:val="0"/>
          <w:numId w:val="2"/>
        </w:numPr>
      </w:pPr>
      <w:r>
        <w:t>Poproś kandydata/kandydatkę o złożenie oświadczenia o niekaralności oraz o toczących</w:t>
      </w:r>
    </w:p>
    <w:p w14:paraId="58178305" w14:textId="42D95A33" w:rsidR="00752FED" w:rsidRDefault="00752FED" w:rsidP="00BF3863">
      <w:pPr>
        <w:pStyle w:val="Akapitzlist"/>
      </w:pPr>
      <w:r>
        <w:t>się postępowaniach przygotowawczych, sądowych i dyscyplinarnych. Poniżej znajd</w:t>
      </w:r>
      <w:r w:rsidR="00BF3863">
        <w:t>uje się</w:t>
      </w:r>
    </w:p>
    <w:p w14:paraId="190A3C59" w14:textId="77777777" w:rsidR="00752FED" w:rsidRDefault="00752FED" w:rsidP="00BF3863">
      <w:pPr>
        <w:pStyle w:val="Akapitzlist"/>
      </w:pPr>
      <w:r>
        <w:t>przykładowy formularz takiego oświadczenia.</w:t>
      </w:r>
    </w:p>
    <w:p w14:paraId="38B9DA87" w14:textId="1BBF773C" w:rsidR="00752FED" w:rsidRDefault="00752FED" w:rsidP="00752FED"/>
    <w:p w14:paraId="1A4DE9FF" w14:textId="77777777" w:rsidR="002C59C3" w:rsidRDefault="002C59C3" w:rsidP="00752FED"/>
    <w:p w14:paraId="114BBCE1" w14:textId="77777777" w:rsidR="002C59C3" w:rsidRDefault="002C59C3" w:rsidP="00752FED"/>
    <w:p w14:paraId="21DA01DC" w14:textId="77777777" w:rsidR="002C59C3" w:rsidRDefault="002C59C3" w:rsidP="00752FED"/>
    <w:p w14:paraId="0BEB1577" w14:textId="77777777" w:rsidR="002C59C3" w:rsidRDefault="002C59C3" w:rsidP="00752FED"/>
    <w:p w14:paraId="14C2BC90" w14:textId="77777777" w:rsidR="002C59C3" w:rsidRDefault="002C59C3" w:rsidP="00752FED"/>
    <w:p w14:paraId="65C01CB0" w14:textId="77777777" w:rsidR="002C59C3" w:rsidRDefault="002C59C3" w:rsidP="00752FED"/>
    <w:p w14:paraId="68F4C2DB" w14:textId="77777777" w:rsidR="002C59C3" w:rsidRDefault="002C59C3" w:rsidP="00752FED"/>
    <w:p w14:paraId="20F08CE0" w14:textId="77777777" w:rsidR="002C59C3" w:rsidRDefault="002C59C3" w:rsidP="00752FED"/>
    <w:p w14:paraId="45CBE923" w14:textId="77777777" w:rsidR="002C59C3" w:rsidRDefault="002C59C3" w:rsidP="00752FED"/>
    <w:p w14:paraId="4F8080F7" w14:textId="77777777" w:rsidR="002C59C3" w:rsidRDefault="002C59C3" w:rsidP="00752FED"/>
    <w:p w14:paraId="2CF40167" w14:textId="77777777" w:rsidR="002C59C3" w:rsidRDefault="002C59C3" w:rsidP="00752FED"/>
    <w:p w14:paraId="54E15687" w14:textId="77777777" w:rsidR="002C59C3" w:rsidRDefault="002C59C3" w:rsidP="00752FED"/>
    <w:p w14:paraId="0E724D4A" w14:textId="77777777" w:rsidR="002C59C3" w:rsidRDefault="002C59C3" w:rsidP="00752FED"/>
    <w:p w14:paraId="28862FC5" w14:textId="77777777" w:rsidR="002C59C3" w:rsidRDefault="002C59C3" w:rsidP="00752FED"/>
    <w:p w14:paraId="3139900C" w14:textId="77777777" w:rsidR="002C59C3" w:rsidRDefault="002C59C3" w:rsidP="00752FED"/>
    <w:p w14:paraId="3170157E" w14:textId="77777777" w:rsidR="002C59C3" w:rsidRDefault="002C59C3" w:rsidP="00752FED"/>
    <w:p w14:paraId="138BB828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7DE94ABE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6C882D3B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02D23296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0C57F307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64B3AB7D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7392EF2D" w14:textId="77777777" w:rsidR="00BF3863" w:rsidRDefault="00BF3863" w:rsidP="002C59C3">
      <w:pPr>
        <w:jc w:val="center"/>
        <w:rPr>
          <w:b/>
          <w:bCs/>
          <w:sz w:val="24"/>
          <w:szCs w:val="24"/>
        </w:rPr>
      </w:pPr>
    </w:p>
    <w:p w14:paraId="6185268A" w14:textId="5BC6C57B" w:rsidR="00752FED" w:rsidRPr="002C59C3" w:rsidRDefault="00752FED" w:rsidP="002C59C3">
      <w:pPr>
        <w:jc w:val="center"/>
        <w:rPr>
          <w:b/>
          <w:bCs/>
          <w:sz w:val="24"/>
          <w:szCs w:val="24"/>
        </w:rPr>
      </w:pPr>
      <w:r w:rsidRPr="002C59C3">
        <w:rPr>
          <w:b/>
          <w:bCs/>
          <w:sz w:val="24"/>
          <w:szCs w:val="24"/>
        </w:rPr>
        <w:lastRenderedPageBreak/>
        <w:t>Oświadczenie o niekaralności i zobowiązaniu do przestrzegania</w:t>
      </w:r>
      <w:r w:rsidR="002C59C3">
        <w:rPr>
          <w:b/>
          <w:bCs/>
          <w:sz w:val="24"/>
          <w:szCs w:val="24"/>
        </w:rPr>
        <w:t xml:space="preserve"> </w:t>
      </w:r>
      <w:r w:rsidR="002C59C3">
        <w:rPr>
          <w:b/>
          <w:bCs/>
          <w:sz w:val="24"/>
          <w:szCs w:val="24"/>
        </w:rPr>
        <w:br/>
      </w:r>
      <w:r w:rsidRPr="002C59C3">
        <w:rPr>
          <w:b/>
          <w:bCs/>
          <w:sz w:val="24"/>
          <w:szCs w:val="24"/>
        </w:rPr>
        <w:t>podstawowych zasad ochrony dzieci</w:t>
      </w:r>
      <w:r w:rsidR="002C59C3">
        <w:rPr>
          <w:b/>
          <w:bCs/>
          <w:sz w:val="24"/>
          <w:szCs w:val="24"/>
        </w:rPr>
        <w:t xml:space="preserve"> w MOS Nr 2</w:t>
      </w:r>
    </w:p>
    <w:p w14:paraId="4C2470DF" w14:textId="7608266D" w:rsidR="00752FED" w:rsidRDefault="00752FED" w:rsidP="00752FED"/>
    <w:p w14:paraId="2D0AF4B4" w14:textId="77777777" w:rsidR="00752FED" w:rsidRDefault="00752FED" w:rsidP="002C59C3">
      <w:pPr>
        <w:jc w:val="right"/>
      </w:pPr>
      <w:r>
        <w:t>..........................................................................</w:t>
      </w:r>
    </w:p>
    <w:p w14:paraId="185A6121" w14:textId="77777777" w:rsidR="00752FED" w:rsidRDefault="00752FED" w:rsidP="002C59C3">
      <w:pPr>
        <w:ind w:left="4248" w:firstLine="708"/>
        <w:jc w:val="center"/>
      </w:pPr>
      <w:r>
        <w:t>miejsce i data</w:t>
      </w:r>
    </w:p>
    <w:p w14:paraId="13C233B4" w14:textId="77777777" w:rsidR="002C59C3" w:rsidRDefault="002C59C3" w:rsidP="002C59C3">
      <w:pPr>
        <w:ind w:left="4248" w:firstLine="708"/>
        <w:jc w:val="center"/>
      </w:pPr>
    </w:p>
    <w:p w14:paraId="4E3A868F" w14:textId="77777777" w:rsidR="002C59C3" w:rsidRDefault="002C59C3" w:rsidP="002C59C3">
      <w:pPr>
        <w:ind w:left="4248" w:firstLine="708"/>
        <w:jc w:val="center"/>
      </w:pPr>
    </w:p>
    <w:p w14:paraId="589A67EE" w14:textId="77777777" w:rsidR="002C59C3" w:rsidRDefault="00752FED" w:rsidP="00752FED">
      <w:r>
        <w:t xml:space="preserve">Ja, .......................................................................... </w:t>
      </w:r>
      <w:r w:rsidR="002C59C3">
        <w:t>……………………………………………………….</w:t>
      </w:r>
    </w:p>
    <w:p w14:paraId="5E4CEA41" w14:textId="705DC6A4" w:rsidR="00752FED" w:rsidRDefault="00752FED" w:rsidP="00752FED">
      <w:r>
        <w:t>nr PESEL ..........................................................................</w:t>
      </w:r>
    </w:p>
    <w:p w14:paraId="47C3B374" w14:textId="77777777" w:rsidR="00752FED" w:rsidRDefault="00752FED" w:rsidP="00752FED">
      <w:r>
        <w:t>oświadczam, że nie byłam/em skazana/y za przestępstwo przeciwko wolności seksualnej</w:t>
      </w:r>
    </w:p>
    <w:p w14:paraId="39C83BF0" w14:textId="77777777" w:rsidR="00752FED" w:rsidRDefault="00752FED" w:rsidP="00752FED">
      <w:r>
        <w:t>i obyczajności, i przestępstwa z użyciem przemocy na szkodę małoletniego i nie toczy się</w:t>
      </w:r>
    </w:p>
    <w:p w14:paraId="51B03503" w14:textId="77777777" w:rsidR="00752FED" w:rsidRDefault="00752FED" w:rsidP="00752FED">
      <w:r>
        <w:t>przeciwko mnie żadne postępowanie karne ani dyscyplinarne w tym zakresie.</w:t>
      </w:r>
    </w:p>
    <w:p w14:paraId="6FEE9139" w14:textId="77777777" w:rsidR="00752FED" w:rsidRDefault="00752FED" w:rsidP="00752FED">
      <w:r>
        <w:t>Ponadto oświadczam, że zapoznałam/-em się z zasadami ochrony dzieci obowiązującymi</w:t>
      </w:r>
    </w:p>
    <w:p w14:paraId="2E462F72" w14:textId="52A69550" w:rsidR="00752FED" w:rsidRDefault="00752FED" w:rsidP="00752FED">
      <w:r>
        <w:t xml:space="preserve">w </w:t>
      </w:r>
      <w:r w:rsidR="002C59C3">
        <w:t>Międzyszkolnym Ośrodku Sportowym Nr 2</w:t>
      </w:r>
      <w:r>
        <w:t xml:space="preserve"> </w:t>
      </w:r>
      <w:r w:rsidR="002C59C3">
        <w:t xml:space="preserve">w Warszawie </w:t>
      </w:r>
      <w:r>
        <w:t>i zobowiązuję się do ich przestrzegania.</w:t>
      </w:r>
    </w:p>
    <w:p w14:paraId="3ED1B25F" w14:textId="77777777" w:rsidR="002C59C3" w:rsidRDefault="002C59C3" w:rsidP="002C59C3">
      <w:pPr>
        <w:jc w:val="right"/>
      </w:pPr>
    </w:p>
    <w:p w14:paraId="672D91EE" w14:textId="77777777" w:rsidR="002C59C3" w:rsidRDefault="002C59C3" w:rsidP="002C59C3">
      <w:pPr>
        <w:jc w:val="right"/>
      </w:pPr>
    </w:p>
    <w:p w14:paraId="5596E614" w14:textId="0DB4ABC0" w:rsidR="00752FED" w:rsidRDefault="00752FED" w:rsidP="002C59C3">
      <w:pPr>
        <w:jc w:val="right"/>
      </w:pPr>
      <w:r>
        <w:t>..........................................................................</w:t>
      </w:r>
    </w:p>
    <w:p w14:paraId="190579EA" w14:textId="5A44459B" w:rsidR="00AC6CD3" w:rsidRDefault="002C59C3" w:rsidP="002C59C3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FED">
        <w:t>podpis</w:t>
      </w:r>
    </w:p>
    <w:sectPr w:rsidR="00AC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E6002"/>
    <w:multiLevelType w:val="hybridMultilevel"/>
    <w:tmpl w:val="15C0B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846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E4072"/>
    <w:multiLevelType w:val="hybridMultilevel"/>
    <w:tmpl w:val="AF9E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31114">
    <w:abstractNumId w:val="1"/>
  </w:num>
  <w:num w:numId="2" w16cid:durableId="156455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ED"/>
    <w:rsid w:val="002C59C3"/>
    <w:rsid w:val="004A2C77"/>
    <w:rsid w:val="00752FED"/>
    <w:rsid w:val="00AC6CD3"/>
    <w:rsid w:val="00B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95A"/>
  <w15:chartTrackingRefBased/>
  <w15:docId w15:val="{587F018D-7751-4829-B82C-68B9646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2</cp:revision>
  <dcterms:created xsi:type="dcterms:W3CDTF">2023-06-18T14:54:00Z</dcterms:created>
  <dcterms:modified xsi:type="dcterms:W3CDTF">2023-06-18T14:54:00Z</dcterms:modified>
</cp:coreProperties>
</file>