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7EFB" w14:textId="77777777" w:rsidR="002F5B71" w:rsidRPr="002F5B71" w:rsidRDefault="002F5B71" w:rsidP="002F5B71">
      <w:pPr>
        <w:jc w:val="center"/>
        <w:rPr>
          <w:b/>
          <w:bCs/>
          <w:sz w:val="28"/>
          <w:szCs w:val="28"/>
        </w:rPr>
      </w:pPr>
      <w:r w:rsidRPr="002F5B71">
        <w:rPr>
          <w:b/>
          <w:bCs/>
          <w:sz w:val="28"/>
          <w:szCs w:val="28"/>
        </w:rPr>
        <w:t>Schemat interwencji w przypadku podejrzenia</w:t>
      </w:r>
      <w:r>
        <w:rPr>
          <w:b/>
          <w:bCs/>
          <w:sz w:val="28"/>
          <w:szCs w:val="28"/>
        </w:rPr>
        <w:t xml:space="preserve"> </w:t>
      </w:r>
      <w:r w:rsidRPr="002F5B71">
        <w:rPr>
          <w:b/>
          <w:bCs/>
          <w:sz w:val="28"/>
          <w:szCs w:val="28"/>
        </w:rPr>
        <w:t>krzywdzenia dziecka przez osobę nieletnią,</w:t>
      </w:r>
      <w:r>
        <w:rPr>
          <w:b/>
          <w:bCs/>
          <w:sz w:val="28"/>
          <w:szCs w:val="28"/>
        </w:rPr>
        <w:t xml:space="preserve"> </w:t>
      </w:r>
      <w:r w:rsidRPr="002F5B71">
        <w:rPr>
          <w:b/>
          <w:bCs/>
          <w:sz w:val="28"/>
          <w:szCs w:val="28"/>
        </w:rPr>
        <w:t xml:space="preserve">czyli taką, która nie ukończyła </w:t>
      </w:r>
      <w:r>
        <w:rPr>
          <w:rFonts w:ascii="Tahoma" w:hAnsi="Tahoma" w:cs="Tahoma"/>
          <w:b/>
          <w:bCs/>
          <w:sz w:val="28"/>
          <w:szCs w:val="28"/>
        </w:rPr>
        <w:t>17</w:t>
      </w:r>
      <w:r w:rsidRPr="002F5B71">
        <w:rPr>
          <w:b/>
          <w:bCs/>
          <w:sz w:val="28"/>
          <w:szCs w:val="28"/>
        </w:rPr>
        <w:t xml:space="preserve"> roku życia</w:t>
      </w:r>
    </w:p>
    <w:p w14:paraId="2C1C1A08" w14:textId="77777777" w:rsidR="002F5B71" w:rsidRPr="002F5B71" w:rsidRDefault="002F5B71" w:rsidP="002F5B71">
      <w:pPr>
        <w:jc w:val="center"/>
        <w:rPr>
          <w:b/>
          <w:bCs/>
          <w:sz w:val="28"/>
          <w:szCs w:val="28"/>
        </w:rPr>
      </w:pPr>
      <w:r w:rsidRPr="002F5B71">
        <w:rPr>
          <w:b/>
          <w:bCs/>
          <w:sz w:val="28"/>
          <w:szCs w:val="28"/>
        </w:rPr>
        <w:t>(przemoc rówieśnicza)</w:t>
      </w:r>
    </w:p>
    <w:p w14:paraId="4D1F7D3F" w14:textId="77777777" w:rsidR="002F5B71" w:rsidRDefault="002F5B71" w:rsidP="002F5B71">
      <w:r>
        <w:t>Podejrzewasz, że dziecko:</w:t>
      </w:r>
    </w:p>
    <w:p w14:paraId="4C14B9A5" w14:textId="77777777" w:rsidR="002F5B71" w:rsidRDefault="002F5B71" w:rsidP="002F5B71">
      <w:pPr>
        <w:spacing w:after="0"/>
      </w:pPr>
      <w:r>
        <w:t>doświadcza ze strony innego dziecka przemocy</w:t>
      </w:r>
      <w:r>
        <w:t xml:space="preserve"> </w:t>
      </w:r>
      <w:r>
        <w:t>z uszczerbkiem na zdrowiu,</w:t>
      </w:r>
      <w:r>
        <w:t xml:space="preserve"> </w:t>
      </w:r>
      <w:r>
        <w:t xml:space="preserve"> wykorzystania</w:t>
      </w:r>
    </w:p>
    <w:p w14:paraId="5222CE06" w14:textId="77777777" w:rsidR="002F5B71" w:rsidRDefault="002F5B71" w:rsidP="002F5B71">
      <w:pPr>
        <w:spacing w:after="0"/>
      </w:pPr>
      <w:r>
        <w:t>seksualnego lub/i zagrożone jest jego życie</w:t>
      </w:r>
    </w:p>
    <w:p w14:paraId="1C46A947" w14:textId="77777777" w:rsidR="002F5B71" w:rsidRDefault="002F5B71" w:rsidP="002F5B71">
      <w:pPr>
        <w:spacing w:after="0"/>
      </w:pPr>
    </w:p>
    <w:p w14:paraId="5DD8CE40" w14:textId="77777777" w:rsidR="002F5B71" w:rsidRDefault="002F5B71" w:rsidP="002F5B71">
      <w:r>
        <w:t>• zadbaj o bezpieczeństwo dziecka i odseparuj</w:t>
      </w:r>
      <w:r>
        <w:t xml:space="preserve"> </w:t>
      </w:r>
      <w:r>
        <w:t>je od osoby podejrzanej o krzywdzenie;</w:t>
      </w:r>
    </w:p>
    <w:p w14:paraId="616D55B3" w14:textId="77777777" w:rsidR="002F5B71" w:rsidRDefault="002F5B71" w:rsidP="002F5B71">
      <w:r>
        <w:t>• przeprowadź rozmowę z rodzicami/opiekunami dzieci uwikłanych w przemoc;</w:t>
      </w:r>
    </w:p>
    <w:p w14:paraId="3A7D95CF" w14:textId="77777777" w:rsidR="002F5B71" w:rsidRDefault="002F5B71" w:rsidP="002F5B71">
      <w:r>
        <w:t>• równolegle powiadom najbliższy sąd rodzinny lub policję wysyłając zawiadomienie</w:t>
      </w:r>
      <w:r>
        <w:t xml:space="preserve"> </w:t>
      </w:r>
      <w:r>
        <w:t>o możliwości popełnienia przestępstwa.</w:t>
      </w:r>
    </w:p>
    <w:p w14:paraId="7EE9019C" w14:textId="77777777" w:rsidR="002F5B71" w:rsidRDefault="002F5B71" w:rsidP="002F5B71"/>
    <w:p w14:paraId="4BEFAE97" w14:textId="77777777" w:rsidR="002F5B71" w:rsidRDefault="002F5B71" w:rsidP="002F5B71">
      <w:pPr>
        <w:spacing w:after="0"/>
      </w:pPr>
      <w:r>
        <w:t>doświadcza ze strony innego dziecka jednorazowo innej przemocy fizycznej (np. popychanie,</w:t>
      </w:r>
      <w:r>
        <w:t xml:space="preserve"> </w:t>
      </w:r>
      <w:r>
        <w:t>szturchanie), przemocy psychicznej (np. poniża</w:t>
      </w:r>
      <w:r>
        <w:t>nie, dyskryminacja, ośmieszanie) lub innych</w:t>
      </w:r>
    </w:p>
    <w:p w14:paraId="4509A681" w14:textId="77777777" w:rsidR="002F5B71" w:rsidRDefault="002F5B71" w:rsidP="002F5B71">
      <w:pPr>
        <w:spacing w:after="0"/>
      </w:pPr>
      <w:r>
        <w:t xml:space="preserve">niepokojących </w:t>
      </w:r>
      <w:proofErr w:type="spellStart"/>
      <w:r>
        <w:t>zachowań</w:t>
      </w:r>
      <w:proofErr w:type="spellEnd"/>
      <w:r>
        <w:t xml:space="preserve"> (tj. krzyk, niestosowne</w:t>
      </w:r>
      <w:r>
        <w:t xml:space="preserve"> </w:t>
      </w:r>
      <w:r>
        <w:t>komentarze)</w:t>
      </w:r>
    </w:p>
    <w:p w14:paraId="1E457FED" w14:textId="77777777" w:rsidR="002F5B71" w:rsidRDefault="002F5B71" w:rsidP="002F5B71">
      <w:pPr>
        <w:spacing w:after="0"/>
      </w:pPr>
    </w:p>
    <w:p w14:paraId="6B497180" w14:textId="77777777" w:rsidR="002F5B71" w:rsidRDefault="002F5B71" w:rsidP="002F5B71">
      <w:r>
        <w:t>• zadbaj o bezpieczeństwo dziecka i odseparuj</w:t>
      </w:r>
      <w:r>
        <w:t xml:space="preserve"> </w:t>
      </w:r>
      <w:r>
        <w:t>je od osoby podejrzanej o krzywdzenie;</w:t>
      </w:r>
    </w:p>
    <w:p w14:paraId="7B94237F" w14:textId="77777777" w:rsidR="002F5B71" w:rsidRDefault="002F5B71" w:rsidP="002F5B71">
      <w:r>
        <w:t>• przeprowadź rozmowę osobno z rodzicami</w:t>
      </w:r>
      <w:r>
        <w:t xml:space="preserve"> </w:t>
      </w:r>
      <w:r>
        <w:t>dziecka krzywdzącego i krzywdzonego oraz</w:t>
      </w:r>
      <w:r>
        <w:t xml:space="preserve"> </w:t>
      </w:r>
      <w:r>
        <w:t>opracuj działania naprawcze;</w:t>
      </w:r>
    </w:p>
    <w:p w14:paraId="7D22C3D5" w14:textId="77777777" w:rsidR="00AC6CD3" w:rsidRDefault="002F5B71" w:rsidP="002F5B71">
      <w:r>
        <w:t>• w przypadku powtarzającej się przemocy</w:t>
      </w:r>
      <w:r>
        <w:t xml:space="preserve"> </w:t>
      </w:r>
      <w:r>
        <w:t>powiadom lokalny sąd rodzinny, wysyłając</w:t>
      </w:r>
      <w:r>
        <w:t xml:space="preserve"> </w:t>
      </w:r>
      <w:r>
        <w:t>wniosek o wgląd w sytuację rodziny</w:t>
      </w:r>
      <w:r>
        <w:rPr>
          <w:rFonts w:ascii="Tahoma" w:hAnsi="Tahoma" w:cs="Tahoma"/>
        </w:rPr>
        <w:t>.</w:t>
      </w:r>
    </w:p>
    <w:sectPr w:rsidR="00AC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A54B5"/>
    <w:multiLevelType w:val="hybridMultilevel"/>
    <w:tmpl w:val="6F1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1"/>
    <w:rsid w:val="002F5B71"/>
    <w:rsid w:val="004A2C77"/>
    <w:rsid w:val="00A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55F9"/>
  <w15:chartTrackingRefBased/>
  <w15:docId w15:val="{D9557C2C-CC9C-4A27-BC6D-882B9B0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1</cp:revision>
  <dcterms:created xsi:type="dcterms:W3CDTF">2023-06-18T15:02:00Z</dcterms:created>
  <dcterms:modified xsi:type="dcterms:W3CDTF">2023-06-18T15:07:00Z</dcterms:modified>
</cp:coreProperties>
</file>